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AE" w:rsidRPr="00AE4B9A" w:rsidRDefault="009967AE" w:rsidP="00AE4B9A">
      <w:pPr>
        <w:jc w:val="center"/>
        <w:rPr>
          <w:rFonts w:ascii="Comic Sans MS" w:hAnsi="Comic Sans MS" w:cs="Arial-Black"/>
          <w:b/>
          <w:i/>
          <w:color w:val="C00000"/>
          <w:sz w:val="36"/>
          <w:szCs w:val="36"/>
          <w:u w:val="single"/>
        </w:rPr>
      </w:pPr>
      <w:r w:rsidRPr="009967AE">
        <w:rPr>
          <w:rFonts w:ascii="Comic Sans MS" w:hAnsi="Comic Sans MS" w:cs="Arial-Black"/>
          <w:b/>
          <w:i/>
          <w:color w:val="C00000"/>
          <w:sz w:val="36"/>
          <w:szCs w:val="36"/>
          <w:u w:val="single"/>
        </w:rPr>
        <w:t>Vnitřní energie. Teplo. Tepelná výměna.</w:t>
      </w:r>
    </w:p>
    <w:p w:rsidR="009967AE" w:rsidRDefault="009967AE" w:rsidP="009967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0"/>
          <w:szCs w:val="30"/>
          <w:u w:val="single"/>
        </w:rPr>
      </w:pPr>
      <w:r w:rsidRPr="00DE7727">
        <w:rPr>
          <w:rFonts w:ascii="Comic Sans MS" w:hAnsi="Comic Sans MS" w:cs="Arial"/>
          <w:b/>
          <w:i/>
          <w:color w:val="0070C0"/>
          <w:sz w:val="30"/>
          <w:szCs w:val="30"/>
          <w:u w:val="single"/>
        </w:rPr>
        <w:t xml:space="preserve">• </w:t>
      </w:r>
      <w:r w:rsidRPr="00DE7727">
        <w:rPr>
          <w:rFonts w:ascii="Comic Sans MS" w:hAnsi="Comic Sans MS" w:cs="Arial"/>
          <w:b/>
          <w:bCs/>
          <w:i/>
          <w:color w:val="0070C0"/>
          <w:sz w:val="30"/>
          <w:szCs w:val="30"/>
          <w:u w:val="single"/>
        </w:rPr>
        <w:t>Vnitřní energie</w:t>
      </w:r>
    </w:p>
    <w:p w:rsidR="00B50405" w:rsidRPr="00B50405" w:rsidRDefault="00B50405" w:rsidP="00B50405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50405">
        <w:rPr>
          <w:rFonts w:ascii="Arial" w:hAnsi="Arial" w:cs="Arial"/>
        </w:rPr>
        <w:t>souvisí s vnitřní stavbou látek (pevné, kapalné a plynné látky)</w:t>
      </w:r>
    </w:p>
    <w:p w:rsidR="00B50405" w:rsidRPr="00B50405" w:rsidRDefault="00B50405" w:rsidP="00B50405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116205</wp:posOffset>
            </wp:positionV>
            <wp:extent cx="1662430" cy="99822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405" w:rsidRDefault="00B50405" w:rsidP="00B50405">
      <w:pPr>
        <w:pStyle w:val="Default"/>
        <w:rPr>
          <w:rFonts w:ascii="Arial" w:hAnsi="Arial" w:cs="Arial"/>
        </w:rPr>
      </w:pPr>
      <w:r w:rsidRPr="00B50405">
        <w:rPr>
          <w:rFonts w:ascii="Arial" w:hAnsi="Arial" w:cs="Arial"/>
        </w:rPr>
        <w:t xml:space="preserve">Látky skládají se z </w:t>
      </w:r>
      <w:r w:rsidRPr="00B50405">
        <w:rPr>
          <w:rFonts w:ascii="Arial" w:hAnsi="Arial" w:cs="Arial"/>
          <w:b/>
          <w:bCs/>
        </w:rPr>
        <w:t>molekul a atomů</w:t>
      </w:r>
      <w:r w:rsidRPr="00B50405">
        <w:rPr>
          <w:rFonts w:ascii="Arial" w:hAnsi="Arial" w:cs="Arial"/>
        </w:rPr>
        <w:t xml:space="preserve">, které </w:t>
      </w:r>
      <w:r w:rsidRPr="00B50405">
        <w:rPr>
          <w:rFonts w:ascii="Arial" w:hAnsi="Arial" w:cs="Arial"/>
          <w:b/>
          <w:bCs/>
        </w:rPr>
        <w:t xml:space="preserve">se pohybují - </w:t>
      </w:r>
      <w:r w:rsidRPr="00B50405">
        <w:rPr>
          <w:rFonts w:ascii="Arial" w:hAnsi="Arial" w:cs="Arial"/>
        </w:rPr>
        <w:t xml:space="preserve">mají </w:t>
      </w:r>
      <w:r w:rsidRPr="00B50405">
        <w:rPr>
          <w:rFonts w:ascii="Arial" w:hAnsi="Arial" w:cs="Arial"/>
          <w:b/>
          <w:bCs/>
          <w:i/>
          <w:u w:val="single"/>
        </w:rPr>
        <w:t>Ek</w:t>
      </w:r>
      <w:r w:rsidRPr="00B50405">
        <w:rPr>
          <w:rFonts w:ascii="Arial" w:hAnsi="Arial" w:cs="Arial"/>
        </w:rPr>
        <w:t xml:space="preserve">(difuze, Brownův pohyb) </w:t>
      </w:r>
    </w:p>
    <w:p w:rsidR="00B50405" w:rsidRPr="00B50405" w:rsidRDefault="00B50405" w:rsidP="00B50405">
      <w:pPr>
        <w:pStyle w:val="Default"/>
        <w:rPr>
          <w:rFonts w:ascii="Arial" w:hAnsi="Arial" w:cs="Arial"/>
        </w:rPr>
      </w:pPr>
    </w:p>
    <w:p w:rsidR="00B50405" w:rsidRDefault="00B50405" w:rsidP="00B50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0405">
        <w:rPr>
          <w:rFonts w:ascii="Arial" w:hAnsi="Arial" w:cs="Arial"/>
          <w:sz w:val="24"/>
          <w:szCs w:val="24"/>
        </w:rPr>
        <w:t xml:space="preserve">Částice </w:t>
      </w:r>
      <w:r w:rsidRPr="00B50405">
        <w:rPr>
          <w:rFonts w:ascii="Arial" w:hAnsi="Arial" w:cs="Arial"/>
          <w:b/>
          <w:bCs/>
          <w:sz w:val="24"/>
          <w:szCs w:val="24"/>
        </w:rPr>
        <w:t xml:space="preserve">na sebe působí silou - </w:t>
      </w:r>
      <w:r w:rsidRPr="00B50405">
        <w:rPr>
          <w:rFonts w:ascii="Arial" w:hAnsi="Arial" w:cs="Arial"/>
          <w:sz w:val="24"/>
          <w:szCs w:val="24"/>
        </w:rPr>
        <w:t xml:space="preserve">mají </w:t>
      </w:r>
      <w:r w:rsidRPr="00B50405">
        <w:rPr>
          <w:rFonts w:ascii="Arial" w:hAnsi="Arial" w:cs="Arial"/>
          <w:b/>
          <w:bCs/>
          <w:i/>
          <w:sz w:val="24"/>
          <w:szCs w:val="24"/>
          <w:u w:val="single"/>
        </w:rPr>
        <w:t>Ep</w:t>
      </w:r>
    </w:p>
    <w:p w:rsidR="00B50405" w:rsidRPr="00B50405" w:rsidRDefault="00B50405" w:rsidP="00B50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</w:pPr>
    </w:p>
    <w:p w:rsidR="009967AE" w:rsidRPr="00B50405" w:rsidRDefault="009967AE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0405">
        <w:rPr>
          <w:rFonts w:ascii="Arial" w:hAnsi="OpenSymbol" w:cs="Arial"/>
          <w:sz w:val="24"/>
          <w:szCs w:val="24"/>
        </w:rPr>
        <w:t>➢</w:t>
      </w:r>
      <w:r w:rsidRPr="00B50405">
        <w:rPr>
          <w:rFonts w:ascii="Arial" w:hAnsi="Arial" w:cs="Arial"/>
          <w:bCs/>
          <w:sz w:val="24"/>
          <w:szCs w:val="24"/>
        </w:rPr>
        <w:t xml:space="preserve">vnitřní energie označuje součet celkové kinetické energie částic a celkové polohové energie vzájemně na sebe působících částic </w:t>
      </w:r>
    </w:p>
    <w:p w:rsidR="00B50405" w:rsidRPr="00B50405" w:rsidRDefault="00E913BC" w:rsidP="00B5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cs-CZ"/>
        </w:rPr>
        <w:pict>
          <v:roundrect id="_x0000_s1033" style="position:absolute;margin-left:17.65pt;margin-top:5.75pt;width:451.4pt;height:42.6pt;z-index:-251645952" arcsize="10923f"/>
        </w:pict>
      </w:r>
    </w:p>
    <w:p w:rsidR="009967AE" w:rsidRPr="00B50405" w:rsidRDefault="00B50405" w:rsidP="00A923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color w:val="FF0000"/>
          <w:sz w:val="24"/>
          <w:szCs w:val="24"/>
        </w:rPr>
      </w:pPr>
      <w:r w:rsidRPr="00B50405">
        <w:rPr>
          <w:rFonts w:ascii="Comic Sans MS" w:hAnsi="Comic Sans MS" w:cs="Times New Roman"/>
          <w:color w:val="FF0000"/>
          <w:sz w:val="27"/>
          <w:szCs w:val="27"/>
        </w:rPr>
        <w:t xml:space="preserve">Součet všech energií částic molekul tělesa nazýváme </w:t>
      </w:r>
      <w:r w:rsidRPr="00B50405">
        <w:rPr>
          <w:rFonts w:ascii="Comic Sans MS" w:hAnsi="Comic Sans MS" w:cs="Verdana"/>
          <w:b/>
          <w:bCs/>
          <w:color w:val="FF0000"/>
          <w:sz w:val="23"/>
          <w:szCs w:val="23"/>
        </w:rPr>
        <w:t>vnitřní energie</w:t>
      </w:r>
    </w:p>
    <w:p w:rsidR="00B50405" w:rsidRDefault="00B50405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50405" w:rsidRPr="009967AE" w:rsidRDefault="00B50405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67AE" w:rsidRPr="009967AE" w:rsidRDefault="00B50405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OpenSymbo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323215</wp:posOffset>
            </wp:positionV>
            <wp:extent cx="1662430" cy="235712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7AE" w:rsidRPr="009967AE">
        <w:rPr>
          <w:rFonts w:ascii="Arial" w:hAnsi="OpenSymbol" w:cs="Arial"/>
          <w:sz w:val="24"/>
          <w:szCs w:val="24"/>
        </w:rPr>
        <w:t>➢</w:t>
      </w:r>
      <w:r w:rsidR="009967AE" w:rsidRPr="009967AE">
        <w:rPr>
          <w:rFonts w:ascii="Arial" w:hAnsi="Arial" w:cs="Arial"/>
          <w:bCs/>
          <w:sz w:val="24"/>
          <w:szCs w:val="24"/>
        </w:rPr>
        <w:t>Změna vnitřní energie tělesa je podmíněna změnou kinetické nebo potenciální energie jeho částic.</w:t>
      </w:r>
    </w:p>
    <w:p w:rsidR="009967AE" w:rsidRPr="009967AE" w:rsidRDefault="009967AE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67AE" w:rsidRDefault="009967AE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67AE">
        <w:rPr>
          <w:rFonts w:ascii="Arial" w:hAnsi="Arial" w:cs="Arial"/>
          <w:sz w:val="24"/>
          <w:szCs w:val="24"/>
        </w:rPr>
        <w:t xml:space="preserve">▪ </w:t>
      </w:r>
      <w:r w:rsidRPr="009967AE">
        <w:rPr>
          <w:rFonts w:ascii="Arial" w:hAnsi="Arial" w:cs="Arial"/>
          <w:bCs/>
          <w:sz w:val="24"/>
          <w:szCs w:val="24"/>
        </w:rPr>
        <w:t>Tato změna se nejčastěji děje získáním nebo odevzdáním tepla – mění se kinetická energie.</w:t>
      </w:r>
    </w:p>
    <w:p w:rsidR="00B50405" w:rsidRPr="009967AE" w:rsidRDefault="00B50405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67AE" w:rsidRDefault="009967AE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67AE">
        <w:rPr>
          <w:rFonts w:ascii="Arial" w:hAnsi="Arial" w:cs="Arial"/>
          <w:sz w:val="24"/>
          <w:szCs w:val="24"/>
        </w:rPr>
        <w:t xml:space="preserve">• </w:t>
      </w:r>
      <w:r w:rsidRPr="009967AE">
        <w:rPr>
          <w:rFonts w:ascii="Arial" w:hAnsi="Arial" w:cs="Arial"/>
          <w:bCs/>
          <w:sz w:val="24"/>
          <w:szCs w:val="24"/>
        </w:rPr>
        <w:t>Získáním tepla se vnitřní energie těles zvyšuje (pohyb částic se zrychlí), odevzdáním tepla se naopak snižuje.</w:t>
      </w:r>
    </w:p>
    <w:p w:rsidR="00B50405" w:rsidRPr="009967AE" w:rsidRDefault="00B50405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67AE" w:rsidRPr="009967AE" w:rsidRDefault="009967AE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67AE">
        <w:rPr>
          <w:rFonts w:ascii="Arial" w:hAnsi="Arial" w:cs="Arial"/>
          <w:sz w:val="24"/>
          <w:szCs w:val="24"/>
        </w:rPr>
        <w:t xml:space="preserve">▪ </w:t>
      </w:r>
      <w:r w:rsidRPr="009967AE">
        <w:rPr>
          <w:rFonts w:ascii="Arial" w:hAnsi="Arial" w:cs="Arial"/>
          <w:bCs/>
          <w:sz w:val="24"/>
          <w:szCs w:val="24"/>
        </w:rPr>
        <w:t>Změnu druhé složky vnitřní energie – polohové energie částic – lze např. docílit stlačováním nebo rozpínáním tělesa. Při stlačování nebo rozpínání tě</w:t>
      </w:r>
      <w:r w:rsidR="00DE7727">
        <w:rPr>
          <w:rFonts w:ascii="Arial" w:hAnsi="Arial" w:cs="Arial"/>
          <w:bCs/>
          <w:sz w:val="24"/>
          <w:szCs w:val="24"/>
        </w:rPr>
        <w:t>lesa je konána práce,</w:t>
      </w:r>
      <w:r w:rsidRPr="009967AE">
        <w:rPr>
          <w:rFonts w:ascii="Arial" w:hAnsi="Arial" w:cs="Arial"/>
          <w:bCs/>
          <w:sz w:val="24"/>
          <w:szCs w:val="24"/>
        </w:rPr>
        <w:t xml:space="preserve"> proto polohová energie tělesa roste.</w:t>
      </w:r>
    </w:p>
    <w:p w:rsidR="009967AE" w:rsidRDefault="009967AE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B50405" w:rsidRDefault="00B50405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B50405" w:rsidRPr="009967AE" w:rsidRDefault="00E913BC" w:rsidP="00996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Comic Sans MS" w:hAnsi="Comic Sans MS" w:cs="Arial"/>
          <w:bCs/>
          <w:noProof/>
          <w:color w:val="FF0000"/>
          <w:sz w:val="26"/>
          <w:szCs w:val="26"/>
          <w:lang w:eastAsia="cs-CZ"/>
        </w:rPr>
        <w:pict>
          <v:roundrect id="_x0000_s1029" style="position:absolute;margin-left:-1.15pt;margin-top:13.3pt;width:493.05pt;height:47.55pt;z-index:-251659265" arcsize="10923f" fillcolor="#ffc000"/>
        </w:pict>
      </w:r>
    </w:p>
    <w:p w:rsidR="00DE7727" w:rsidRDefault="00DE7727" w:rsidP="00DE77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color w:val="FF0000"/>
          <w:sz w:val="26"/>
          <w:szCs w:val="26"/>
        </w:rPr>
      </w:pPr>
      <w:r w:rsidRPr="00DE7727">
        <w:rPr>
          <w:rFonts w:ascii="Comic Sans MS" w:hAnsi="Comic Sans MS" w:cs="Arial"/>
          <w:bCs/>
          <w:color w:val="FF0000"/>
          <w:sz w:val="26"/>
          <w:szCs w:val="26"/>
        </w:rPr>
        <w:t>Zvyšováním vnitřní energie se projeví na zvýšení rychlosti molekul, tedy větší kinetické energii a tím i vyšší teplotě tělesa. To platí i naopak.</w:t>
      </w:r>
    </w:p>
    <w:p w:rsidR="00292EF7" w:rsidRDefault="00292EF7" w:rsidP="00DE77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color w:val="FF0000"/>
          <w:sz w:val="26"/>
          <w:szCs w:val="26"/>
        </w:rPr>
      </w:pPr>
    </w:p>
    <w:p w:rsidR="00292EF7" w:rsidRPr="00AE4B9A" w:rsidRDefault="00292EF7" w:rsidP="00DE77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Cs/>
          <w:color w:val="FF0000"/>
          <w:sz w:val="18"/>
          <w:szCs w:val="18"/>
        </w:rPr>
      </w:pPr>
    </w:p>
    <w:p w:rsid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0405">
        <w:rPr>
          <w:rFonts w:ascii="Arial" w:hAnsi="Arial" w:cs="Arial"/>
          <w:bCs/>
          <w:color w:val="000000"/>
          <w:sz w:val="32"/>
          <w:szCs w:val="32"/>
        </w:rPr>
        <w:t xml:space="preserve">Vnitřní energie – fyzikální veličina - značka </w:t>
      </w:r>
      <w:r w:rsidRPr="00B50405">
        <w:rPr>
          <w:rFonts w:ascii="Arial" w:hAnsi="Arial" w:cs="Arial"/>
          <w:bCs/>
          <w:color w:val="FF0000"/>
          <w:sz w:val="32"/>
          <w:szCs w:val="32"/>
        </w:rPr>
        <w:t>U</w:t>
      </w:r>
      <w:r w:rsidRPr="00B50405">
        <w:rPr>
          <w:rFonts w:ascii="Arial" w:hAnsi="Arial" w:cs="Arial"/>
          <w:bCs/>
          <w:color w:val="000000"/>
          <w:sz w:val="32"/>
          <w:szCs w:val="32"/>
        </w:rPr>
        <w:t xml:space="preserve">, jednotka </w:t>
      </w:r>
      <w:r w:rsidRPr="00B50405">
        <w:rPr>
          <w:rFonts w:ascii="Arial" w:hAnsi="Arial" w:cs="Arial"/>
          <w:bCs/>
          <w:color w:val="FF0000"/>
          <w:sz w:val="32"/>
          <w:szCs w:val="32"/>
        </w:rPr>
        <w:t>J (Joule)</w:t>
      </w:r>
    </w:p>
    <w:p w:rsidR="00292EF7" w:rsidRP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92EF7" w:rsidRP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 w:rsidRPr="00292EF7">
        <w:rPr>
          <w:rFonts w:ascii="Arial" w:hAnsi="Arial" w:cs="Arial"/>
          <w:color w:val="1F497D" w:themeColor="text2"/>
          <w:sz w:val="24"/>
          <w:szCs w:val="24"/>
        </w:rPr>
        <w:t xml:space="preserve">• </w:t>
      </w:r>
      <w:r w:rsidRPr="00292EF7">
        <w:rPr>
          <w:rFonts w:ascii="Arial" w:hAnsi="Arial" w:cs="Arial"/>
          <w:bCs/>
          <w:color w:val="1F497D" w:themeColor="text2"/>
          <w:sz w:val="24"/>
          <w:szCs w:val="24"/>
        </w:rPr>
        <w:t>Zvýšení vnitřní energie:</w:t>
      </w:r>
    </w:p>
    <w:p w:rsidR="00292EF7" w:rsidRPr="00292EF7" w:rsidRDefault="00A923AF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OpenSymbo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113030</wp:posOffset>
            </wp:positionV>
            <wp:extent cx="964565" cy="1960880"/>
            <wp:effectExtent l="19050" t="0" r="698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EF7" w:rsidRPr="00292EF7">
        <w:rPr>
          <w:rFonts w:ascii="Arial" w:hAnsi="OpenSymbol" w:cs="Arial"/>
          <w:color w:val="000000"/>
          <w:sz w:val="24"/>
          <w:szCs w:val="24"/>
        </w:rPr>
        <w:t>➢</w:t>
      </w:r>
      <w:r w:rsidR="00292EF7" w:rsidRPr="00292EF7">
        <w:rPr>
          <w:rFonts w:ascii="Arial" w:hAnsi="Arial" w:cs="Arial"/>
          <w:b/>
          <w:bCs/>
          <w:i/>
          <w:color w:val="1F497D" w:themeColor="text2"/>
          <w:sz w:val="24"/>
          <w:szCs w:val="24"/>
          <w:u w:val="single"/>
        </w:rPr>
        <w:t>PRACÍ</w:t>
      </w:r>
      <w:r w:rsidR="00E913BC">
        <w:rPr>
          <w:rFonts w:ascii="Arial" w:hAnsi="Arial" w:cs="Arial"/>
          <w:b/>
          <w:bCs/>
          <w:i/>
          <w:color w:val="1F497D" w:themeColor="text2"/>
          <w:sz w:val="24"/>
          <w:szCs w:val="24"/>
          <w:u w:val="single"/>
        </w:rPr>
        <w:t xml:space="preserve"> </w:t>
      </w:r>
      <w:r w:rsidR="00292EF7" w:rsidRPr="00292EF7">
        <w:rPr>
          <w:rFonts w:ascii="Arial" w:hAnsi="Arial" w:cs="Arial"/>
          <w:bCs/>
          <w:color w:val="000000"/>
          <w:sz w:val="24"/>
          <w:szCs w:val="24"/>
        </w:rPr>
        <w:t>–</w:t>
      </w:r>
      <w:r w:rsidR="00E913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2EF7" w:rsidRPr="00292EF7">
        <w:rPr>
          <w:rFonts w:ascii="Arial" w:hAnsi="Arial" w:cs="Arial"/>
          <w:bCs/>
          <w:color w:val="000000"/>
          <w:sz w:val="24"/>
          <w:szCs w:val="24"/>
        </w:rPr>
        <w:t>při práci dochází ke zvyšování vnitřní energie – tedy i teploty tělesa.</w:t>
      </w:r>
    </w:p>
    <w:p w:rsidR="00292EF7" w:rsidRP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292EF7">
        <w:rPr>
          <w:rFonts w:ascii="Arial" w:hAnsi="Arial" w:cs="Arial"/>
          <w:i/>
          <w:color w:val="000000"/>
          <w:sz w:val="20"/>
          <w:szCs w:val="20"/>
        </w:rPr>
        <w:t xml:space="preserve">▪ </w:t>
      </w:r>
      <w:r w:rsidRPr="00292EF7">
        <w:rPr>
          <w:rFonts w:ascii="Arial" w:hAnsi="Arial" w:cs="Arial"/>
          <w:bCs/>
          <w:i/>
          <w:color w:val="000000"/>
          <w:sz w:val="20"/>
          <w:szCs w:val="20"/>
        </w:rPr>
        <w:t>Např. mnutí rukou, pilování, huštění, běh, řezání, zatloukání hřebíku, atd.</w:t>
      </w:r>
    </w:p>
    <w:p w:rsid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292EF7">
        <w:rPr>
          <w:rFonts w:ascii="Arial" w:hAnsi="Arial" w:cs="Arial"/>
          <w:i/>
          <w:color w:val="000000"/>
          <w:sz w:val="20"/>
          <w:szCs w:val="20"/>
        </w:rPr>
        <w:t xml:space="preserve">▪ </w:t>
      </w:r>
      <w:r w:rsidRPr="00292EF7">
        <w:rPr>
          <w:rFonts w:ascii="Arial" w:hAnsi="Arial" w:cs="Arial"/>
          <w:bCs/>
          <w:i/>
          <w:color w:val="000000"/>
          <w:sz w:val="20"/>
          <w:szCs w:val="20"/>
        </w:rPr>
        <w:t>Pozn. Často pak musíme tělesa chladit. (Řezání chodníku, vrtací soupravy)</w:t>
      </w:r>
    </w:p>
    <w:p w:rsidR="00292EF7" w:rsidRP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292EF7" w:rsidRP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92EF7">
        <w:rPr>
          <w:rFonts w:ascii="Arial" w:hAnsi="OpenSymbol" w:cs="Arial"/>
          <w:color w:val="000000"/>
          <w:sz w:val="24"/>
          <w:szCs w:val="24"/>
        </w:rPr>
        <w:t>➢</w:t>
      </w:r>
      <w:r w:rsidRPr="00292EF7">
        <w:rPr>
          <w:rFonts w:ascii="Arial" w:hAnsi="Arial" w:cs="Arial"/>
          <w:b/>
          <w:bCs/>
          <w:i/>
          <w:color w:val="1F497D" w:themeColor="text2"/>
          <w:sz w:val="24"/>
          <w:szCs w:val="24"/>
          <w:u w:val="single"/>
        </w:rPr>
        <w:t>TEPELNOU VÝMĚNOU</w:t>
      </w:r>
      <w:r w:rsidRPr="00292EF7">
        <w:rPr>
          <w:rFonts w:ascii="Arial" w:hAnsi="Arial" w:cs="Arial"/>
          <w:bCs/>
          <w:color w:val="000000"/>
          <w:sz w:val="24"/>
          <w:szCs w:val="24"/>
        </w:rPr>
        <w:t xml:space="preserve">- teplejší těleso předá část své energie studenějšímu. Tato částenergie se nazývá </w:t>
      </w:r>
      <w:r w:rsidRPr="00292EF7">
        <w:rPr>
          <w:rFonts w:ascii="Arial" w:hAnsi="Arial" w:cs="Arial"/>
          <w:bCs/>
          <w:color w:val="FF0000"/>
          <w:sz w:val="24"/>
          <w:szCs w:val="24"/>
        </w:rPr>
        <w:t>teplo</w:t>
      </w:r>
      <w:r w:rsidRPr="00292EF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50CB8" w:rsidRPr="00825210" w:rsidRDefault="00B50CB8" w:rsidP="00B50CB8">
      <w:p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lastRenderedPageBreak/>
        <w:t>Při dotyku dvou těles o různé teplotě předají částice tělesa o vyšší teplotě část své pohybové energie částicím o nižší teplotě, pokud se teplota obou těles nevyrovná.</w:t>
      </w:r>
    </w:p>
    <w:p w:rsidR="00B50CB8" w:rsidRPr="00825210" w:rsidRDefault="00B50CB8" w:rsidP="00B50CB8">
      <w:p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i/>
          <w:sz w:val="24"/>
          <w:szCs w:val="24"/>
        </w:rPr>
        <w:t>např.:</w:t>
      </w:r>
      <w:r w:rsidRPr="00825210">
        <w:rPr>
          <w:rFonts w:ascii="Arial" w:hAnsi="Arial" w:cs="Arial"/>
          <w:sz w:val="24"/>
          <w:szCs w:val="24"/>
        </w:rPr>
        <w:t xml:space="preserve"> horká voda ve sklenici, polévka na talíři, zahřátí lžíce v čaji,…</w:t>
      </w:r>
    </w:p>
    <w:p w:rsidR="00B50CB8" w:rsidRPr="00825210" w:rsidRDefault="00B50CB8" w:rsidP="00B50CB8">
      <w:p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b/>
          <w:sz w:val="24"/>
          <w:szCs w:val="24"/>
        </w:rPr>
        <w:t xml:space="preserve">tepelný vodič </w:t>
      </w:r>
      <w:r w:rsidRPr="00825210">
        <w:rPr>
          <w:rFonts w:ascii="Arial" w:hAnsi="Arial" w:cs="Arial"/>
          <w:sz w:val="24"/>
          <w:szCs w:val="24"/>
        </w:rPr>
        <w:t>- látka dobře vedoucí teplo (tepelnou výměnu)</w:t>
      </w:r>
    </w:p>
    <w:p w:rsidR="00B50CB8" w:rsidRPr="0046412F" w:rsidRDefault="00B50CB8" w:rsidP="00B50CB8">
      <w:pPr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825210">
        <w:rPr>
          <w:rFonts w:ascii="Arial" w:hAnsi="Arial" w:cs="Arial"/>
          <w:i/>
          <w:sz w:val="24"/>
          <w:szCs w:val="24"/>
        </w:rPr>
        <w:t xml:space="preserve">studené látky na dotek </w:t>
      </w:r>
      <w:r w:rsidRPr="00825210">
        <w:rPr>
          <w:rFonts w:ascii="Arial" w:hAnsi="Arial" w:cs="Arial"/>
          <w:sz w:val="24"/>
          <w:szCs w:val="24"/>
        </w:rPr>
        <w:t>(kovy)</w:t>
      </w:r>
    </w:p>
    <w:p w:rsidR="00B50CB8" w:rsidRPr="00825210" w:rsidRDefault="00B50CB8" w:rsidP="00B50CB8">
      <w:pPr>
        <w:spacing w:line="240" w:lineRule="auto"/>
        <w:ind w:left="2268" w:hanging="2268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b/>
          <w:sz w:val="24"/>
          <w:szCs w:val="24"/>
        </w:rPr>
        <w:t>tepelný izolant</w:t>
      </w:r>
      <w:r w:rsidRPr="00825210">
        <w:rPr>
          <w:rFonts w:ascii="Arial" w:hAnsi="Arial" w:cs="Arial"/>
          <w:sz w:val="24"/>
          <w:szCs w:val="24"/>
        </w:rPr>
        <w:t xml:space="preserve"> – látka špatně vedoucí teplo (tepelnou výměnu)</w:t>
      </w:r>
    </w:p>
    <w:p w:rsidR="00B50CB8" w:rsidRPr="0046412F" w:rsidRDefault="00B50CB8" w:rsidP="00B50CB8">
      <w:pPr>
        <w:numPr>
          <w:ilvl w:val="0"/>
          <w:numId w:val="3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825210">
        <w:rPr>
          <w:rFonts w:ascii="Arial" w:hAnsi="Arial" w:cs="Arial"/>
          <w:i/>
          <w:sz w:val="24"/>
          <w:szCs w:val="24"/>
        </w:rPr>
        <w:t xml:space="preserve">teplé látky na dotek </w:t>
      </w:r>
      <w:r w:rsidRPr="00825210">
        <w:rPr>
          <w:rFonts w:ascii="Arial" w:hAnsi="Arial" w:cs="Arial"/>
          <w:sz w:val="24"/>
          <w:szCs w:val="24"/>
        </w:rPr>
        <w:t>(vakuum, oděvy, polystyren, vata, voda)</w:t>
      </w:r>
    </w:p>
    <w:p w:rsidR="00292EF7" w:rsidRDefault="00292EF7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4B9A" w:rsidRDefault="00E913BC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41.15pt;margin-top:96.2pt;width:61.7pt;height:12.9pt;rotation:90;z-index:251663360" fillcolor="#ffc000"/>
        </w:pict>
      </w:r>
      <w:r w:rsidR="00AE4B9A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165100</wp:posOffset>
            </wp:positionV>
            <wp:extent cx="5760720" cy="716915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F5E" w:rsidRDefault="00E913BC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w:pict>
          <v:shape id="_x0000_s1031" type="#_x0000_t13" style="position:absolute;margin-left:277.75pt;margin-top:6.55pt;width:109.6pt;height:12.9pt;rotation:1420282fd;z-index:251662336" fillcolor="#ffc000"/>
        </w:pict>
      </w:r>
    </w:p>
    <w:p w:rsidR="00B17F5E" w:rsidRDefault="00B17F5E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7F5E" w:rsidRDefault="00B17F5E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7F5E" w:rsidRDefault="00B17F5E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7F5E" w:rsidRDefault="00B17F5E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-4612640</wp:posOffset>
            </wp:positionH>
            <wp:positionV relativeFrom="paragraph">
              <wp:posOffset>174625</wp:posOffset>
            </wp:positionV>
            <wp:extent cx="3310890" cy="819785"/>
            <wp:effectExtent l="1905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B9A" w:rsidRDefault="00AE4B9A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7F5E" w:rsidRDefault="00B17F5E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7F5E" w:rsidRDefault="00B17F5E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50405" w:rsidRDefault="00B50405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50405" w:rsidRDefault="00B50405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50405" w:rsidRDefault="00B50405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7F5E" w:rsidRDefault="00B17F5E" w:rsidP="0029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653F" w:rsidRPr="005A259C" w:rsidRDefault="00EF653F" w:rsidP="00EF65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1F497D" w:themeColor="text2"/>
          <w:sz w:val="32"/>
          <w:szCs w:val="32"/>
          <w:u w:val="single"/>
        </w:rPr>
      </w:pPr>
      <w:r w:rsidRPr="005A259C">
        <w:rPr>
          <w:rFonts w:ascii="Comic Sans MS" w:hAnsi="Comic Sans MS" w:cs="Arial"/>
          <w:b/>
          <w:i/>
          <w:color w:val="1F497D" w:themeColor="text2"/>
          <w:sz w:val="32"/>
          <w:szCs w:val="32"/>
          <w:u w:val="single"/>
        </w:rPr>
        <w:t xml:space="preserve">• </w:t>
      </w:r>
      <w:r w:rsidRPr="005A259C">
        <w:rPr>
          <w:rFonts w:ascii="Comic Sans MS" w:hAnsi="Comic Sans MS" w:cs="Arial"/>
          <w:b/>
          <w:bCs/>
          <w:i/>
          <w:color w:val="1F497D" w:themeColor="text2"/>
          <w:sz w:val="32"/>
          <w:szCs w:val="32"/>
          <w:u w:val="single"/>
        </w:rPr>
        <w:t>TEPLO</w:t>
      </w:r>
    </w:p>
    <w:p w:rsidR="00045DB9" w:rsidRDefault="00045DB9" w:rsidP="00045DB9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45DB9">
        <w:rPr>
          <w:sz w:val="23"/>
          <w:szCs w:val="23"/>
        </w:rPr>
        <w:t xml:space="preserve">je rovno energii, kterou předá teplejší těleso chladnějšímu při tepelné výměně. </w:t>
      </w:r>
    </w:p>
    <w:p w:rsidR="00EF653F" w:rsidRPr="00045DB9" w:rsidRDefault="00EF653F" w:rsidP="00045D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45DB9">
        <w:rPr>
          <w:rFonts w:ascii="Arial" w:hAnsi="Arial" w:cs="Arial"/>
          <w:bCs/>
          <w:color w:val="000000"/>
          <w:sz w:val="24"/>
          <w:szCs w:val="24"/>
        </w:rPr>
        <w:t xml:space="preserve">Teplem se tedy vyjadřuje </w:t>
      </w:r>
      <w:r w:rsidRPr="00045DB9">
        <w:rPr>
          <w:rFonts w:ascii="Arial" w:hAnsi="Arial" w:cs="Arial"/>
          <w:bCs/>
          <w:color w:val="0000FF"/>
          <w:sz w:val="24"/>
          <w:szCs w:val="24"/>
        </w:rPr>
        <w:t>změna vnitřní energie těles při tepelné výměně</w:t>
      </w:r>
      <w:r w:rsidRPr="00045DB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F653F" w:rsidRPr="00045DB9" w:rsidRDefault="00EF653F" w:rsidP="00045D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330835</wp:posOffset>
            </wp:positionV>
            <wp:extent cx="1532890" cy="1795145"/>
            <wp:effectExtent l="1905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DB9">
        <w:rPr>
          <w:rFonts w:ascii="Arial" w:hAnsi="Arial" w:cs="Arial"/>
          <w:bCs/>
          <w:color w:val="000000"/>
          <w:sz w:val="24"/>
          <w:szCs w:val="24"/>
        </w:rPr>
        <w:t xml:space="preserve">Teplo je fyzikální veličina se značkou </w:t>
      </w:r>
      <w:r w:rsidRPr="00A923AF">
        <w:rPr>
          <w:rFonts w:ascii="Arial" w:hAnsi="Arial" w:cs="Arial"/>
          <w:b/>
          <w:bCs/>
          <w:i/>
          <w:color w:val="0000FF"/>
          <w:sz w:val="24"/>
          <w:szCs w:val="24"/>
          <w:u w:val="single"/>
        </w:rPr>
        <w:t>Q</w:t>
      </w:r>
      <w:r w:rsidRPr="00045DB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045DB9">
        <w:rPr>
          <w:rFonts w:ascii="Arial" w:hAnsi="Arial" w:cs="Arial"/>
          <w:bCs/>
          <w:color w:val="000000"/>
          <w:sz w:val="24"/>
          <w:szCs w:val="24"/>
        </w:rPr>
        <w:t>a její jednotkou je joule (</w:t>
      </w:r>
      <w:r w:rsidRPr="00A923AF">
        <w:rPr>
          <w:rFonts w:ascii="Arial" w:hAnsi="Arial" w:cs="Arial"/>
          <w:b/>
          <w:bCs/>
          <w:i/>
          <w:color w:val="0000FF"/>
          <w:sz w:val="24"/>
          <w:szCs w:val="24"/>
          <w:u w:val="single"/>
        </w:rPr>
        <w:t>J</w:t>
      </w:r>
      <w:r w:rsidRPr="00045DB9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EF653F" w:rsidRPr="00EF653F" w:rsidRDefault="00EF653F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F653F" w:rsidRPr="00045DB9" w:rsidRDefault="00EF653F" w:rsidP="00045D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45DB9">
        <w:rPr>
          <w:rFonts w:ascii="Arial" w:hAnsi="Arial" w:cs="Arial"/>
          <w:bCs/>
          <w:color w:val="000000"/>
          <w:sz w:val="24"/>
          <w:szCs w:val="24"/>
        </w:rPr>
        <w:t>Pokud se zvětší vnitřní energie tělesa při tepelné výměně, pak těleso přijalo určité množství tepla (zvětší se rovněž teplota tělesa) a naopak.</w:t>
      </w:r>
    </w:p>
    <w:p w:rsidR="00EF653F" w:rsidRPr="00EF653F" w:rsidRDefault="00EF653F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F653F" w:rsidRDefault="00EF653F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8100"/>
          <w:sz w:val="24"/>
          <w:szCs w:val="24"/>
        </w:rPr>
      </w:pPr>
      <w:r w:rsidRPr="00EF653F">
        <w:rPr>
          <w:rFonts w:ascii="Arial" w:hAnsi="Arial" w:cs="Arial"/>
          <w:color w:val="008100"/>
          <w:sz w:val="24"/>
          <w:szCs w:val="24"/>
        </w:rPr>
        <w:t xml:space="preserve">◦ </w:t>
      </w:r>
      <w:r w:rsidRPr="00EF653F">
        <w:rPr>
          <w:rFonts w:ascii="Arial" w:hAnsi="Arial" w:cs="Arial"/>
          <w:bCs/>
          <w:color w:val="008100"/>
          <w:sz w:val="24"/>
          <w:szCs w:val="24"/>
        </w:rPr>
        <w:t>Tělesa z různých látek odevzdávají nebo přijímají teplo různě:</w:t>
      </w:r>
    </w:p>
    <w:p w:rsidR="00EF653F" w:rsidRPr="00EF653F" w:rsidRDefault="00EF653F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8100"/>
          <w:sz w:val="24"/>
          <w:szCs w:val="24"/>
        </w:rPr>
      </w:pPr>
    </w:p>
    <w:p w:rsidR="00EF653F" w:rsidRDefault="00EF653F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F653F">
        <w:rPr>
          <w:rFonts w:ascii="Arial" w:hAnsi="Arial" w:cs="Arial"/>
          <w:color w:val="000000"/>
          <w:sz w:val="24"/>
          <w:szCs w:val="24"/>
        </w:rPr>
        <w:t xml:space="preserve">▪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>záleží na jejich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měrné tepelné kapacitě </w:t>
      </w:r>
      <w:r w:rsidRPr="00A923AF">
        <w:rPr>
          <w:rFonts w:ascii="Arial" w:hAnsi="Arial" w:cs="Arial"/>
          <w:bCs/>
          <w:i/>
          <w:color w:val="0000FF"/>
          <w:sz w:val="24"/>
          <w:szCs w:val="24"/>
          <w:u w:val="single"/>
        </w:rPr>
        <w:t>c</w:t>
      </w:r>
      <w:r w:rsidRPr="00EF653F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045DB9" w:rsidRDefault="00EF653F" w:rsidP="00EF653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  <w:sz w:val="24"/>
          <w:szCs w:val="24"/>
        </w:rPr>
      </w:pP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hmotnosti </w:t>
      </w:r>
      <w:r w:rsidRPr="00A923AF">
        <w:rPr>
          <w:rFonts w:ascii="Arial" w:hAnsi="Arial" w:cs="Arial"/>
          <w:bCs/>
          <w:i/>
          <w:color w:val="0000FF"/>
          <w:sz w:val="24"/>
          <w:szCs w:val="24"/>
          <w:u w:val="single"/>
        </w:rPr>
        <w:t>m</w:t>
      </w:r>
      <w:r w:rsidRPr="00EF653F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>a rozdílu</w:t>
      </w:r>
      <w:r w:rsidR="00A923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teplot </w:t>
      </w:r>
      <w:r w:rsidRPr="00A923AF">
        <w:rPr>
          <w:rFonts w:ascii="Arial" w:hAnsi="Arial" w:cs="Arial"/>
          <w:bCs/>
          <w:i/>
          <w:color w:val="0000FF"/>
          <w:sz w:val="24"/>
          <w:szCs w:val="24"/>
          <w:u w:val="single"/>
        </w:rPr>
        <w:t>(t – t</w:t>
      </w:r>
      <w:r w:rsidRPr="00A923AF">
        <w:rPr>
          <w:rFonts w:ascii="Arial" w:hAnsi="Arial" w:cs="Arial"/>
          <w:bCs/>
          <w:i/>
          <w:color w:val="0000FF"/>
          <w:sz w:val="24"/>
          <w:szCs w:val="24"/>
          <w:u w:val="single"/>
          <w:vertAlign w:val="subscript"/>
        </w:rPr>
        <w:t>0</w:t>
      </w:r>
      <w:r w:rsidRPr="00A923AF">
        <w:rPr>
          <w:rFonts w:ascii="Arial" w:hAnsi="Arial" w:cs="Arial"/>
          <w:bCs/>
          <w:i/>
          <w:color w:val="0000FF"/>
          <w:sz w:val="24"/>
          <w:szCs w:val="24"/>
          <w:u w:val="single"/>
        </w:rPr>
        <w:t>)</w:t>
      </w:r>
      <w:r w:rsidRPr="00EF653F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>mezi</w:t>
      </w:r>
    </w:p>
    <w:p w:rsidR="00045DB9" w:rsidRDefault="00EF653F" w:rsidP="00EF653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  <w:sz w:val="24"/>
          <w:szCs w:val="24"/>
        </w:rPr>
      </w:pPr>
      <w:r w:rsidRPr="00EF653F">
        <w:rPr>
          <w:rFonts w:ascii="Arial" w:hAnsi="Arial" w:cs="Arial"/>
          <w:bCs/>
          <w:color w:val="000000"/>
          <w:sz w:val="24"/>
          <w:szCs w:val="24"/>
        </w:rPr>
        <w:t>chladnějším tělesem</w:t>
      </w:r>
      <w:r w:rsidR="00E913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(o teplotě </w:t>
      </w:r>
      <w:r w:rsidRPr="00A923AF">
        <w:rPr>
          <w:rFonts w:ascii="Arial" w:hAnsi="Arial" w:cs="Arial"/>
          <w:bCs/>
          <w:i/>
          <w:color w:val="0070C0"/>
          <w:sz w:val="24"/>
          <w:szCs w:val="24"/>
          <w:u w:val="single"/>
        </w:rPr>
        <w:t>t</w:t>
      </w:r>
      <w:r w:rsidRPr="00A923AF">
        <w:rPr>
          <w:rFonts w:ascii="Arial" w:hAnsi="Arial" w:cs="Arial"/>
          <w:bCs/>
          <w:i/>
          <w:color w:val="0070C0"/>
          <w:sz w:val="24"/>
          <w:szCs w:val="24"/>
          <w:u w:val="single"/>
          <w:vertAlign w:val="subscript"/>
        </w:rPr>
        <w:t>0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>) a teplejším</w:t>
      </w:r>
    </w:p>
    <w:p w:rsidR="00EF653F" w:rsidRDefault="00EF653F" w:rsidP="00EF653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  <w:sz w:val="24"/>
          <w:szCs w:val="24"/>
        </w:rPr>
      </w:pP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tělesem (o teplotě </w:t>
      </w:r>
      <w:r w:rsidRPr="00A923AF">
        <w:rPr>
          <w:rFonts w:ascii="Arial" w:hAnsi="Arial" w:cs="Arial"/>
          <w:bCs/>
          <w:i/>
          <w:color w:val="0070C0"/>
          <w:sz w:val="24"/>
          <w:szCs w:val="24"/>
          <w:u w:val="single"/>
        </w:rPr>
        <w:t>t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EF653F" w:rsidRPr="00EF653F" w:rsidRDefault="00EF653F" w:rsidP="00EF653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B17F5E" w:rsidRDefault="00EF653F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F653F">
        <w:rPr>
          <w:rFonts w:ascii="Arial" w:hAnsi="Arial" w:cs="Arial"/>
          <w:color w:val="000000"/>
          <w:sz w:val="24"/>
          <w:szCs w:val="24"/>
        </w:rPr>
        <w:t xml:space="preserve">▪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pro množství přijatého nebo odevzdaného tepla </w:t>
      </w:r>
      <w:r w:rsidRPr="00A923AF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>Q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 tělesem o</w:t>
      </w:r>
      <w:r w:rsidR="00A923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hmotnosti </w:t>
      </w:r>
      <w:r w:rsidRPr="00A923AF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>m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, měrné tepelné kapacitě </w:t>
      </w:r>
      <w:r w:rsidRPr="00A923AF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>c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, počáteční teplotě </w:t>
      </w:r>
      <w:r w:rsidRPr="00A923AF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>t</w:t>
      </w:r>
      <w:r w:rsidRPr="00A923AF">
        <w:rPr>
          <w:rFonts w:ascii="Arial" w:hAnsi="Arial" w:cs="Arial"/>
          <w:b/>
          <w:bCs/>
          <w:i/>
          <w:color w:val="0070C0"/>
          <w:sz w:val="24"/>
          <w:szCs w:val="24"/>
          <w:u w:val="single"/>
          <w:vertAlign w:val="subscript"/>
        </w:rPr>
        <w:t>0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A923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 xml:space="preserve">konečné teplotě </w:t>
      </w:r>
      <w:r w:rsidRPr="00A923AF">
        <w:rPr>
          <w:rFonts w:ascii="Arial" w:hAnsi="Arial" w:cs="Arial"/>
          <w:b/>
          <w:bCs/>
          <w:i/>
          <w:color w:val="0070C0"/>
          <w:sz w:val="24"/>
          <w:szCs w:val="24"/>
          <w:u w:val="single"/>
        </w:rPr>
        <w:t>t</w:t>
      </w:r>
      <w:r w:rsidRPr="00A923AF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F653F">
        <w:rPr>
          <w:rFonts w:ascii="Arial" w:hAnsi="Arial" w:cs="Arial"/>
          <w:bCs/>
          <w:color w:val="000000"/>
          <w:sz w:val="24"/>
          <w:szCs w:val="24"/>
        </w:rPr>
        <w:t>platí vztahy:</w:t>
      </w:r>
    </w:p>
    <w:p w:rsidR="001A43C0" w:rsidRDefault="001A43C0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A43C0" w:rsidRDefault="001A43C0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-1905</wp:posOffset>
            </wp:positionV>
            <wp:extent cx="3266440" cy="666115"/>
            <wp:effectExtent l="19050" t="0" r="0" b="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53F" w:rsidRDefault="00EF653F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A259C" w:rsidRDefault="005A259C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259C" w:rsidRDefault="005A259C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259C" w:rsidRDefault="001A43C0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20320</wp:posOffset>
            </wp:positionV>
            <wp:extent cx="3061970" cy="655955"/>
            <wp:effectExtent l="19050" t="0" r="5080" b="0"/>
            <wp:wrapSquare wrapText="bothSides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9C" w:rsidRDefault="005A259C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259C" w:rsidRDefault="005A259C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259C" w:rsidRDefault="005A259C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259C" w:rsidRPr="005A259C" w:rsidRDefault="001A43C0" w:rsidP="005A2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noProof/>
          <w:color w:val="00B050"/>
          <w:sz w:val="40"/>
          <w:szCs w:val="40"/>
          <w:lang w:eastAsia="cs-CZ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37465</wp:posOffset>
            </wp:positionV>
            <wp:extent cx="3802380" cy="1033145"/>
            <wp:effectExtent l="19050" t="0" r="7620" b="0"/>
            <wp:wrapSquare wrapText="bothSides"/>
            <wp:docPr id="1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9C" w:rsidRDefault="005A259C" w:rsidP="00EF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3621" w:rsidRDefault="005A3621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93BDF" w:rsidRDefault="00232336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875644</wp:posOffset>
            </wp:positionH>
            <wp:positionV relativeFrom="paragraph">
              <wp:posOffset>39718</wp:posOffset>
            </wp:positionV>
            <wp:extent cx="4425950" cy="1268730"/>
            <wp:effectExtent l="38100" t="38100" r="12700" b="26670"/>
            <wp:wrapSquare wrapText="bothSides"/>
            <wp:docPr id="15" name="Obrázek 15" descr="Výsledek obrázku pro měrná tepelná kapa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měrná tepelná kapaci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2687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232336" w:rsidRDefault="00232336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32336" w:rsidRDefault="00232336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32336" w:rsidRDefault="00232336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32336" w:rsidRDefault="00232336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32336" w:rsidRDefault="00232336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32336" w:rsidRDefault="00232336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493BDF" w:rsidRPr="005A3621" w:rsidRDefault="005A3621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5A3621">
        <w:rPr>
          <w:rFonts w:ascii="Arial" w:hAnsi="Arial" w:cs="Arial"/>
          <w:color w:val="FF0000"/>
          <w:sz w:val="32"/>
          <w:szCs w:val="32"/>
        </w:rPr>
        <w:t>Vztahy platí pouze tehdy, když při ohřívání (ochlazování) nedojde ke změně skupenství!!!</w:t>
      </w: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3621" w:rsidRDefault="005A3621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3621" w:rsidRDefault="005A3621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259C" w:rsidRP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2"/>
          <w:szCs w:val="32"/>
          <w:u w:val="single"/>
        </w:rPr>
      </w:pPr>
      <w:r w:rsidRPr="005A259C">
        <w:rPr>
          <w:rFonts w:ascii="Comic Sans MS" w:hAnsi="Comic Sans MS" w:cs="Arial"/>
          <w:b/>
          <w:i/>
          <w:color w:val="0070C0"/>
          <w:sz w:val="32"/>
          <w:szCs w:val="32"/>
          <w:u w:val="single"/>
        </w:rPr>
        <w:t xml:space="preserve">• </w:t>
      </w:r>
      <w:r w:rsidRPr="005A259C">
        <w:rPr>
          <w:rFonts w:ascii="Comic Sans MS" w:hAnsi="Comic Sans MS" w:cs="Arial"/>
          <w:b/>
          <w:bCs/>
          <w:i/>
          <w:color w:val="0070C0"/>
          <w:sz w:val="32"/>
          <w:szCs w:val="32"/>
          <w:u w:val="single"/>
        </w:rPr>
        <w:t>Měrná tepelná kapacita</w:t>
      </w:r>
    </w:p>
    <w:p w:rsidR="005A259C" w:rsidRP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A259C">
        <w:rPr>
          <w:rFonts w:ascii="Arial" w:hAnsi="Arial" w:cs="Arial"/>
          <w:sz w:val="24"/>
          <w:szCs w:val="24"/>
        </w:rPr>
        <w:t xml:space="preserve">◦ </w:t>
      </w:r>
      <w:r w:rsidRPr="005A259C">
        <w:rPr>
          <w:rFonts w:ascii="Arial" w:hAnsi="Arial" w:cs="Arial"/>
          <w:bCs/>
          <w:sz w:val="24"/>
          <w:szCs w:val="24"/>
        </w:rPr>
        <w:t>měrná tepelná kapacita (někdy se také označuje jako měrné teplo) udává množství tepla, které těleso o hmotnosti 1 kg</w:t>
      </w:r>
      <w:r w:rsidR="007F28A3">
        <w:rPr>
          <w:rFonts w:ascii="Arial" w:hAnsi="Arial" w:cs="Arial"/>
          <w:bCs/>
          <w:sz w:val="24"/>
          <w:szCs w:val="24"/>
        </w:rPr>
        <w:t xml:space="preserve"> </w:t>
      </w:r>
      <w:r w:rsidRPr="005A259C">
        <w:rPr>
          <w:rFonts w:ascii="Arial" w:hAnsi="Arial" w:cs="Arial"/>
          <w:bCs/>
          <w:sz w:val="24"/>
          <w:szCs w:val="24"/>
        </w:rPr>
        <w:t>přijme nebo odevzdá, pokud se jeho teplota zm</w:t>
      </w:r>
      <w:r>
        <w:rPr>
          <w:rFonts w:ascii="Arial" w:hAnsi="Arial" w:cs="Arial"/>
          <w:bCs/>
          <w:sz w:val="24"/>
          <w:szCs w:val="24"/>
        </w:rPr>
        <w:t>ění</w:t>
      </w:r>
      <w:r w:rsidRPr="005A259C">
        <w:rPr>
          <w:rFonts w:ascii="Arial" w:hAnsi="Arial" w:cs="Arial"/>
          <w:bCs/>
          <w:sz w:val="24"/>
          <w:szCs w:val="24"/>
        </w:rPr>
        <w:t xml:space="preserve"> o 1°C.</w:t>
      </w:r>
    </w:p>
    <w:p w:rsidR="005A259C" w:rsidRP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A259C">
        <w:rPr>
          <w:rFonts w:ascii="Arial" w:hAnsi="Arial" w:cs="Arial"/>
          <w:sz w:val="24"/>
          <w:szCs w:val="24"/>
        </w:rPr>
        <w:t xml:space="preserve">◦ </w:t>
      </w:r>
      <w:r w:rsidRPr="005A259C">
        <w:rPr>
          <w:rFonts w:ascii="Arial" w:hAnsi="Arial" w:cs="Arial"/>
          <w:bCs/>
          <w:sz w:val="24"/>
          <w:szCs w:val="24"/>
        </w:rPr>
        <w:t xml:space="preserve">Měrná tepelná kapacita se značí </w:t>
      </w:r>
      <w:r w:rsidRPr="005A259C">
        <w:rPr>
          <w:rFonts w:ascii="Arial" w:hAnsi="Arial" w:cs="Arial"/>
          <w:b/>
          <w:bCs/>
          <w:i/>
          <w:sz w:val="24"/>
          <w:szCs w:val="24"/>
          <w:u w:val="single"/>
        </w:rPr>
        <w:t>c</w:t>
      </w:r>
      <w:r w:rsidRPr="005A259C">
        <w:rPr>
          <w:rFonts w:ascii="Arial" w:hAnsi="Arial" w:cs="Arial"/>
          <w:bCs/>
          <w:sz w:val="24"/>
          <w:szCs w:val="24"/>
        </w:rPr>
        <w:t xml:space="preserve"> a je velmi důležitou konstantou každého materiálu.</w:t>
      </w:r>
    </w:p>
    <w:p w:rsidR="005A259C" w:rsidRP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A259C">
        <w:rPr>
          <w:rFonts w:ascii="Arial" w:hAnsi="Arial" w:cs="Arial"/>
          <w:sz w:val="24"/>
          <w:szCs w:val="24"/>
        </w:rPr>
        <w:t xml:space="preserve">◦ </w:t>
      </w:r>
      <w:r w:rsidRPr="005A259C">
        <w:rPr>
          <w:rFonts w:ascii="Arial" w:hAnsi="Arial" w:cs="Arial"/>
          <w:bCs/>
          <w:sz w:val="24"/>
          <w:szCs w:val="24"/>
        </w:rPr>
        <w:t>Již víme: Teplo Q přijaté tělesem o hmotnosti m při zvýšení jeho teploty z hodnoty t</w:t>
      </w:r>
      <w:r w:rsidRPr="00493BDF">
        <w:rPr>
          <w:rFonts w:ascii="Arial" w:hAnsi="Arial" w:cs="Arial"/>
          <w:bCs/>
          <w:sz w:val="24"/>
          <w:szCs w:val="24"/>
          <w:vertAlign w:val="subscript"/>
        </w:rPr>
        <w:t>0</w:t>
      </w:r>
      <w:r w:rsidRPr="005A259C">
        <w:rPr>
          <w:rFonts w:ascii="Arial" w:hAnsi="Arial" w:cs="Arial"/>
          <w:bCs/>
          <w:sz w:val="24"/>
          <w:szCs w:val="24"/>
        </w:rPr>
        <w:t xml:space="preserve"> na hodnotu t se dá vyjádřit</w:t>
      </w:r>
    </w:p>
    <w:p w:rsid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92710</wp:posOffset>
            </wp:positionV>
            <wp:extent cx="1369060" cy="478155"/>
            <wp:effectExtent l="19050" t="0" r="254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59C">
        <w:rPr>
          <w:rFonts w:ascii="Arial" w:hAnsi="Arial" w:cs="Arial"/>
          <w:bCs/>
          <w:sz w:val="24"/>
          <w:szCs w:val="24"/>
        </w:rPr>
        <w:t>vzorcem:</w:t>
      </w:r>
    </w:p>
    <w:p w:rsid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259C" w:rsidRP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259C" w:rsidRP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A259C">
        <w:rPr>
          <w:rFonts w:ascii="Arial" w:hAnsi="Arial" w:cs="Arial"/>
          <w:sz w:val="24"/>
          <w:szCs w:val="24"/>
        </w:rPr>
        <w:t xml:space="preserve">▪ </w:t>
      </w:r>
      <w:r w:rsidRPr="005A259C">
        <w:rPr>
          <w:rFonts w:ascii="Arial" w:hAnsi="Arial" w:cs="Arial"/>
          <w:bCs/>
          <w:sz w:val="24"/>
          <w:szCs w:val="24"/>
        </w:rPr>
        <w:t>Z tohoto vztahu je možné lehce určit měrnou tepelnou kapacitu c:</w:t>
      </w:r>
    </w:p>
    <w:p w:rsid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121920</wp:posOffset>
            </wp:positionV>
            <wp:extent cx="1285240" cy="607695"/>
            <wp:effectExtent l="1905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85090</wp:posOffset>
            </wp:positionV>
            <wp:extent cx="640080" cy="230505"/>
            <wp:effectExtent l="19050" t="0" r="762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259C" w:rsidRDefault="005A259C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653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22289</wp:posOffset>
            </wp:positionH>
            <wp:positionV relativeFrom="paragraph">
              <wp:posOffset>275991</wp:posOffset>
            </wp:positionV>
            <wp:extent cx="5839200" cy="15336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15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  <w:sz w:val="24"/>
          <w:szCs w:val="24"/>
        </w:rPr>
        <w:t>Poznámka:</w:t>
      </w:r>
    </w:p>
    <w:p w:rsidR="00232336" w:rsidRDefault="00232336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B50CB8" w:rsidRDefault="00B50CB8" w:rsidP="00B5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493BDF" w:rsidRDefault="00493BDF" w:rsidP="00B5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5A3621">
        <w:rPr>
          <w:rFonts w:ascii="Arial" w:hAnsi="Arial" w:cs="Arial"/>
          <w:color w:val="FF0000"/>
          <w:sz w:val="32"/>
          <w:szCs w:val="32"/>
        </w:rPr>
        <w:lastRenderedPageBreak/>
        <w:t>M</w:t>
      </w:r>
      <w:r w:rsidR="005A3621" w:rsidRPr="005A3621">
        <w:rPr>
          <w:rFonts w:ascii="Arial" w:hAnsi="Arial" w:cs="Arial"/>
          <w:color w:val="FF0000"/>
          <w:sz w:val="32"/>
          <w:szCs w:val="32"/>
        </w:rPr>
        <w:t>ěrná tepelná kapacita vody: c = 4,2 kJ/kg°C</w:t>
      </w:r>
    </w:p>
    <w:p w:rsidR="00B50CB8" w:rsidRDefault="00B50CB8" w:rsidP="00B5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493BDF" w:rsidRDefault="00493BDF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Upozornění: </w:t>
      </w:r>
      <w:r>
        <w:rPr>
          <w:rFonts w:ascii="Arial" w:hAnsi="Arial" w:cs="Arial"/>
          <w:sz w:val="24"/>
          <w:szCs w:val="24"/>
        </w:rPr>
        <w:t xml:space="preserve">Měrnou tepelnou kapacitu látky nalezneme v MFCH tabulkách </w:t>
      </w:r>
      <w:r w:rsidR="005A3621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jednotce kJ/kg°C. Pak nám počítané teplo vychází v kJ!!!!!!</w:t>
      </w:r>
    </w:p>
    <w:p w:rsidR="00B50CB8" w:rsidRDefault="00B50CB8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0CB8" w:rsidRPr="0046412F" w:rsidRDefault="00B50CB8" w:rsidP="00B50CB8">
      <w:pPr>
        <w:spacing w:line="240" w:lineRule="auto"/>
        <w:ind w:left="1418" w:hanging="1418"/>
        <w:rPr>
          <w:rFonts w:ascii="Comic Sans MS" w:hAnsi="Comic Sans MS" w:cs="Arial"/>
          <w:i/>
          <w:sz w:val="36"/>
          <w:szCs w:val="36"/>
          <w:u w:val="single"/>
        </w:rPr>
      </w:pPr>
      <w:hyperlink r:id="rId19" w:history="1">
        <w:r w:rsidRPr="00825210">
          <w:rPr>
            <w:rStyle w:val="Hypertextovodkaz"/>
            <w:rFonts w:ascii="Comic Sans MS" w:hAnsi="Comic Sans MS" w:cs="Arial"/>
            <w:b/>
            <w:i/>
            <w:sz w:val="36"/>
            <w:szCs w:val="36"/>
          </w:rPr>
          <w:t>Kalorimetr</w:t>
        </w:r>
      </w:hyperlink>
    </w:p>
    <w:p w:rsidR="00B50CB8" w:rsidRPr="00825210" w:rsidRDefault="00B50CB8" w:rsidP="00B50CB8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t>zařízení, které je tepelně odizolováno od okolí</w:t>
      </w:r>
    </w:p>
    <w:p w:rsidR="00B50CB8" w:rsidRPr="00825210" w:rsidRDefault="00B50CB8" w:rsidP="00B50CB8">
      <w:pPr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t>probíhá v něm tepelná výměna</w:t>
      </w:r>
    </w:p>
    <w:p w:rsidR="00B50CB8" w:rsidRPr="00825210" w:rsidRDefault="00B50CB8" w:rsidP="00B50CB8">
      <w:pPr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t>v praxi: termoska</w:t>
      </w:r>
    </w:p>
    <w:p w:rsidR="00B50CB8" w:rsidRPr="00825210" w:rsidRDefault="00B50CB8" w:rsidP="00B50C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210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7CD9CCE2" wp14:editId="4A95FE80">
            <wp:extent cx="4302760" cy="444627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B8" w:rsidRPr="00825210" w:rsidRDefault="00B50CB8" w:rsidP="00B50CB8">
      <w:p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t xml:space="preserve">Př.: Do kalorimetru nalijeme 0,5 kg vody o teplotě 20 °C a vložíme ocelový váleček o hmotnosti 0,4 kg a teplotě 100 °C. Po chvíli se teplota v kalorimetru ustálí na 26 °C. </w:t>
      </w:r>
    </w:p>
    <w:p w:rsidR="00B50CB8" w:rsidRPr="00825210" w:rsidRDefault="00B50CB8" w:rsidP="00B50CB8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t>Urči, jak velké teplo Q</w:t>
      </w:r>
      <w:r w:rsidRPr="00825210">
        <w:rPr>
          <w:rFonts w:ascii="Arial" w:hAnsi="Arial" w:cs="Arial"/>
          <w:sz w:val="24"/>
          <w:szCs w:val="24"/>
          <w:vertAlign w:val="subscript"/>
        </w:rPr>
        <w:t>1</w:t>
      </w:r>
      <w:r w:rsidRPr="00825210">
        <w:rPr>
          <w:rFonts w:ascii="Arial" w:hAnsi="Arial" w:cs="Arial"/>
          <w:sz w:val="24"/>
          <w:szCs w:val="24"/>
        </w:rPr>
        <w:t xml:space="preserve"> přijala voda od válečku v kalorimetru.</w:t>
      </w:r>
    </w:p>
    <w:p w:rsidR="00B50CB8" w:rsidRPr="00825210" w:rsidRDefault="00B50CB8" w:rsidP="00B50CB8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t>Urči, jak velké teplo Q</w:t>
      </w:r>
      <w:r w:rsidRPr="00825210">
        <w:rPr>
          <w:rFonts w:ascii="Arial" w:hAnsi="Arial" w:cs="Arial"/>
          <w:sz w:val="24"/>
          <w:szCs w:val="24"/>
          <w:vertAlign w:val="subscript"/>
        </w:rPr>
        <w:t>2</w:t>
      </w:r>
      <w:r w:rsidRPr="00825210">
        <w:rPr>
          <w:rFonts w:ascii="Arial" w:hAnsi="Arial" w:cs="Arial"/>
          <w:sz w:val="24"/>
          <w:szCs w:val="24"/>
        </w:rPr>
        <w:t xml:space="preserve"> odevzdal váleček vodě v kalorimetru.</w:t>
      </w:r>
    </w:p>
    <w:p w:rsidR="00B50CB8" w:rsidRPr="00825210" w:rsidRDefault="00B50CB8" w:rsidP="00B50CB8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825210">
        <w:rPr>
          <w:rFonts w:ascii="Arial" w:hAnsi="Arial" w:cs="Arial"/>
          <w:sz w:val="24"/>
          <w:szCs w:val="24"/>
        </w:rPr>
        <w:t>Porovnej tato tepla.</w:t>
      </w:r>
    </w:p>
    <w:p w:rsidR="005A3621" w:rsidRDefault="005A3621" w:rsidP="005A2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0070C0"/>
          <w:sz w:val="36"/>
          <w:szCs w:val="36"/>
          <w:u w:val="single"/>
        </w:rPr>
      </w:pPr>
      <w:r w:rsidRPr="005A3621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lastRenderedPageBreak/>
        <w:t xml:space="preserve">ZPŮSOB DODÁNÍ TEPLA TEPELNOU VÝMĚNOU: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color w:val="000000"/>
          <w:sz w:val="32"/>
          <w:szCs w:val="32"/>
          <w:u w:val="single"/>
        </w:rPr>
      </w:pPr>
      <w:r w:rsidRPr="005A3621">
        <w:rPr>
          <w:rFonts w:ascii="Comic Sans MS" w:hAnsi="Comic Sans MS" w:cs="Arial"/>
          <w:b/>
          <w:bCs/>
          <w:i/>
          <w:color w:val="000000"/>
          <w:sz w:val="32"/>
          <w:szCs w:val="32"/>
          <w:u w:val="single"/>
        </w:rPr>
        <w:t xml:space="preserve">a) </w:t>
      </w:r>
      <w:r>
        <w:rPr>
          <w:rFonts w:ascii="Comic Sans MS" w:hAnsi="Comic Sans MS" w:cs="Arial"/>
          <w:b/>
          <w:bCs/>
          <w:i/>
          <w:color w:val="000000"/>
          <w:sz w:val="32"/>
          <w:szCs w:val="32"/>
          <w:u w:val="single"/>
        </w:rPr>
        <w:tab/>
      </w:r>
      <w:r w:rsidRPr="005A3621">
        <w:rPr>
          <w:rFonts w:ascii="Comic Sans MS" w:hAnsi="Comic Sans MS" w:cs="Arial"/>
          <w:b/>
          <w:bCs/>
          <w:i/>
          <w:color w:val="000000"/>
          <w:sz w:val="32"/>
          <w:szCs w:val="32"/>
          <w:u w:val="single"/>
        </w:rPr>
        <w:t xml:space="preserve">vedením </w:t>
      </w:r>
      <w:r w:rsidRPr="005A3621">
        <w:rPr>
          <w:rFonts w:ascii="Comic Sans MS" w:hAnsi="Comic Sans MS" w:cs="Arial"/>
          <w:b/>
          <w:i/>
          <w:color w:val="000000"/>
          <w:sz w:val="32"/>
          <w:szCs w:val="32"/>
          <w:u w:val="single"/>
        </w:rPr>
        <w:t xml:space="preserve">(dotykem)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Při dotyku dvou těles rozdílných teplot předávají částice teplejšího z nich část své pohybové energie částicím tělesa chladnějšího.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Vedení tepla je nejčastější způsob šíření tepla v pevných tělesech, jejichž různé části mají různé teploty. </w:t>
      </w:r>
    </w:p>
    <w:p w:rsid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5A3621">
        <w:rPr>
          <w:rFonts w:ascii="Arial" w:hAnsi="Arial" w:cs="Arial"/>
          <w:i/>
          <w:color w:val="000000"/>
          <w:sz w:val="20"/>
          <w:szCs w:val="20"/>
        </w:rPr>
        <w:t xml:space="preserve">Např. Lžička v čaji, prádlo na topení, ruka na kamnech….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color w:val="000000"/>
          <w:sz w:val="28"/>
          <w:szCs w:val="28"/>
          <w:u w:val="single"/>
        </w:rPr>
      </w:pPr>
      <w:r w:rsidRPr="005A3621">
        <w:rPr>
          <w:rFonts w:ascii="Comic Sans MS" w:hAnsi="Comic Sans MS" w:cs="Arial"/>
          <w:b/>
          <w:bCs/>
          <w:i/>
          <w:color w:val="000000"/>
          <w:sz w:val="28"/>
          <w:szCs w:val="28"/>
          <w:u w:val="single"/>
        </w:rPr>
        <w:t xml:space="preserve">b) </w:t>
      </w:r>
      <w:r>
        <w:rPr>
          <w:rFonts w:ascii="Comic Sans MS" w:hAnsi="Comic Sans MS" w:cs="Arial"/>
          <w:b/>
          <w:bCs/>
          <w:i/>
          <w:color w:val="000000"/>
          <w:sz w:val="28"/>
          <w:szCs w:val="28"/>
          <w:u w:val="single"/>
        </w:rPr>
        <w:tab/>
      </w:r>
      <w:r w:rsidRPr="005A3621">
        <w:rPr>
          <w:rFonts w:ascii="Comic Sans MS" w:hAnsi="Comic Sans MS" w:cs="Arial"/>
          <w:b/>
          <w:bCs/>
          <w:i/>
          <w:color w:val="000000"/>
          <w:sz w:val="28"/>
          <w:szCs w:val="28"/>
          <w:u w:val="single"/>
        </w:rPr>
        <w:t xml:space="preserve">sáláním - zářením </w:t>
      </w:r>
      <w:r w:rsidRPr="005A3621">
        <w:rPr>
          <w:rFonts w:ascii="Comic Sans MS" w:hAnsi="Comic Sans MS" w:cs="Arial"/>
          <w:b/>
          <w:i/>
          <w:color w:val="000000"/>
          <w:sz w:val="28"/>
          <w:szCs w:val="28"/>
          <w:u w:val="single"/>
        </w:rPr>
        <w:t xml:space="preserve">(na dálku)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>sáláním se teplo přenáší od zdroje záření vzduchem, ale i vakuem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Zdroje záření: Slunce, kamna, žárovka, krb….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Zvýšení teploty tělesa při tepelné výměně zářením závisí: </w:t>
      </w:r>
    </w:p>
    <w:p w:rsidR="005A3621" w:rsidRPr="005A3621" w:rsidRDefault="005A3621" w:rsidP="005A3621">
      <w:pPr>
        <w:autoSpaceDE w:val="0"/>
        <w:autoSpaceDN w:val="0"/>
        <w:adjustRightInd w:val="0"/>
        <w:spacing w:after="73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a) na teplotě zdroje </w:t>
      </w:r>
    </w:p>
    <w:p w:rsidR="005A3621" w:rsidRPr="005A3621" w:rsidRDefault="005A3621" w:rsidP="005A3621">
      <w:pPr>
        <w:autoSpaceDE w:val="0"/>
        <w:autoSpaceDN w:val="0"/>
        <w:adjustRightInd w:val="0"/>
        <w:spacing w:after="73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b) na vzdálenosti tělesa od zdroje </w:t>
      </w:r>
    </w:p>
    <w:p w:rsidR="005A3621" w:rsidRPr="005A3621" w:rsidRDefault="005A3621" w:rsidP="005A3621">
      <w:pPr>
        <w:autoSpaceDE w:val="0"/>
        <w:autoSpaceDN w:val="0"/>
        <w:adjustRightInd w:val="0"/>
        <w:spacing w:after="73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c) na barvě (tmavá, lesklá, světlá matná)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d) povrchu tělesa (hladký, drsný)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000000"/>
          <w:sz w:val="32"/>
          <w:szCs w:val="32"/>
          <w:u w:val="single"/>
        </w:rPr>
      </w:pPr>
      <w:r w:rsidRPr="005A3621">
        <w:rPr>
          <w:rFonts w:ascii="Comic Sans MS" w:hAnsi="Comic Sans MS" w:cs="Arial"/>
          <w:b/>
          <w:bCs/>
          <w:i/>
          <w:color w:val="000000"/>
          <w:sz w:val="32"/>
          <w:szCs w:val="32"/>
          <w:u w:val="single"/>
        </w:rPr>
        <w:t>c)</w:t>
      </w:r>
      <w:r>
        <w:rPr>
          <w:rFonts w:ascii="Comic Sans MS" w:hAnsi="Comic Sans MS" w:cs="Arial"/>
          <w:b/>
          <w:bCs/>
          <w:i/>
          <w:color w:val="000000"/>
          <w:sz w:val="32"/>
          <w:szCs w:val="32"/>
          <w:u w:val="single"/>
        </w:rPr>
        <w:tab/>
      </w:r>
      <w:r w:rsidRPr="005A3621">
        <w:rPr>
          <w:rFonts w:ascii="Comic Sans MS" w:hAnsi="Comic Sans MS" w:cs="Arial"/>
          <w:b/>
          <w:bCs/>
          <w:i/>
          <w:color w:val="000000"/>
          <w:sz w:val="32"/>
          <w:szCs w:val="32"/>
          <w:u w:val="single"/>
        </w:rPr>
        <w:t xml:space="preserve">prouděním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Šíření tepla prouděním probíhá pouze u kapalin a plynů.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3621">
        <w:rPr>
          <w:rFonts w:ascii="Arial" w:hAnsi="Arial" w:cs="Arial"/>
          <w:color w:val="000000"/>
          <w:sz w:val="24"/>
          <w:szCs w:val="24"/>
        </w:rPr>
        <w:t xml:space="preserve">Prouděním stoupají teplejší části kapaliny nebo plynu vzhůru, studenější naopak dolů. </w:t>
      </w:r>
    </w:p>
    <w:p w:rsidR="005A3621" w:rsidRPr="005A3621" w:rsidRDefault="005A3621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5A3621" w:rsidRPr="005A3621">
          <w:pgSz w:w="11906" w:h="17338"/>
          <w:pgMar w:top="1850" w:right="461" w:bottom="1417" w:left="1255" w:header="708" w:footer="708" w:gutter="0"/>
          <w:cols w:space="708"/>
          <w:noEndnote/>
        </w:sectPr>
      </w:pPr>
      <w:r w:rsidRPr="005A3621">
        <w:rPr>
          <w:rFonts w:ascii="Arial" w:hAnsi="Arial" w:cs="Arial"/>
          <w:color w:val="000000"/>
          <w:sz w:val="24"/>
          <w:szCs w:val="24"/>
        </w:rPr>
        <w:t>Např. tvorba větru, protuberance na Slunci, ústřední topení tzv. sa</w:t>
      </w:r>
      <w:r w:rsidR="00272DD3">
        <w:rPr>
          <w:rFonts w:ascii="Arial" w:hAnsi="Arial" w:cs="Arial"/>
          <w:color w:val="000000"/>
          <w:sz w:val="24"/>
          <w:szCs w:val="24"/>
        </w:rPr>
        <w:t>motíž, mořské proudy …</w:t>
      </w:r>
    </w:p>
    <w:p w:rsidR="005A3621" w:rsidRPr="005A3621" w:rsidRDefault="005A3621" w:rsidP="005A3621">
      <w:pPr>
        <w:pageBreakBefore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0070C0"/>
          <w:sz w:val="36"/>
          <w:szCs w:val="36"/>
          <w:u w:val="single"/>
        </w:rPr>
      </w:pPr>
      <w:r w:rsidRPr="005A3621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lastRenderedPageBreak/>
        <w:t xml:space="preserve">KALORIMETR </w:t>
      </w:r>
    </w:p>
    <w:p w:rsidR="005A3621" w:rsidRPr="00712DE4" w:rsidRDefault="00712DE4" w:rsidP="005A3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2DE4">
        <w:rPr>
          <w:b/>
          <w:noProof/>
          <w:lang w:eastAsia="cs-CZ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340995</wp:posOffset>
            </wp:positionV>
            <wp:extent cx="4017645" cy="4702175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3621" w:rsidRPr="00712DE4" w:rsidSect="00C1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259"/>
    <w:multiLevelType w:val="hybridMultilevel"/>
    <w:tmpl w:val="55C844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509F"/>
    <w:multiLevelType w:val="hybridMultilevel"/>
    <w:tmpl w:val="0FEE6A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129D"/>
    <w:multiLevelType w:val="hybridMultilevel"/>
    <w:tmpl w:val="21B8D638"/>
    <w:lvl w:ilvl="0" w:tplc="9258E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674E"/>
    <w:multiLevelType w:val="hybridMultilevel"/>
    <w:tmpl w:val="DE3090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948E1"/>
    <w:multiLevelType w:val="hybridMultilevel"/>
    <w:tmpl w:val="129EBB40"/>
    <w:lvl w:ilvl="0" w:tplc="CDD853A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7AE"/>
    <w:rsid w:val="00045DB9"/>
    <w:rsid w:val="001A43C0"/>
    <w:rsid w:val="00232336"/>
    <w:rsid w:val="00272DD3"/>
    <w:rsid w:val="00292EF7"/>
    <w:rsid w:val="00493BDF"/>
    <w:rsid w:val="005A259C"/>
    <w:rsid w:val="005A3621"/>
    <w:rsid w:val="00712DE4"/>
    <w:rsid w:val="007F28A3"/>
    <w:rsid w:val="008C37BF"/>
    <w:rsid w:val="009967AE"/>
    <w:rsid w:val="00A923AF"/>
    <w:rsid w:val="00AE4B9A"/>
    <w:rsid w:val="00B17F5E"/>
    <w:rsid w:val="00B50405"/>
    <w:rsid w:val="00B50CB8"/>
    <w:rsid w:val="00C15A1E"/>
    <w:rsid w:val="00C236BA"/>
    <w:rsid w:val="00DE7727"/>
    <w:rsid w:val="00E913BC"/>
    <w:rsid w:val="00E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24B3DE8-5102-4DF5-B048-63F6E43F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7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4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45D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0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hyperlink" Target="http://cs.wikipedia.org/wiki/Kalorime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ZŠ Bojanov</cp:lastModifiedBy>
  <cp:revision>16</cp:revision>
  <dcterms:created xsi:type="dcterms:W3CDTF">2017-11-13T08:21:00Z</dcterms:created>
  <dcterms:modified xsi:type="dcterms:W3CDTF">2017-11-19T16:55:00Z</dcterms:modified>
</cp:coreProperties>
</file>